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F7" w:rsidRDefault="00DF6D07" w:rsidP="00917EF7">
      <w:pPr>
        <w:pStyle w:val="af2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17EF7" w:rsidRPr="00741177">
        <w:rPr>
          <w:sz w:val="28"/>
          <w:szCs w:val="28"/>
        </w:rPr>
        <w:t xml:space="preserve">         </w:t>
      </w:r>
      <w:r w:rsidR="00917EF7" w:rsidRPr="00741177">
        <w:rPr>
          <w:bCs/>
          <w:sz w:val="28"/>
          <w:szCs w:val="28"/>
        </w:rPr>
        <w:t xml:space="preserve">                                                                            </w:t>
      </w:r>
      <w:r w:rsidR="005D14D0" w:rsidRPr="00741177">
        <w:rPr>
          <w:bCs/>
          <w:sz w:val="28"/>
          <w:szCs w:val="28"/>
        </w:rPr>
        <w:t xml:space="preserve">    </w:t>
      </w:r>
      <w:r w:rsidR="00917EF7" w:rsidRPr="00741177">
        <w:rPr>
          <w:bCs/>
          <w:sz w:val="28"/>
          <w:szCs w:val="28"/>
        </w:rPr>
        <w:t>ПРИЛОЖЕНИЕ  № 1</w:t>
      </w:r>
    </w:p>
    <w:p w:rsidR="00453276" w:rsidRDefault="00453276" w:rsidP="00453276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453276" w:rsidRPr="00741177" w:rsidRDefault="00453276" w:rsidP="00453276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УТВЕРЖДЕН</w:t>
      </w:r>
    </w:p>
    <w:p w:rsidR="005D14D0" w:rsidRPr="00741177" w:rsidRDefault="005D14D0" w:rsidP="00837CAE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</w:t>
      </w:r>
      <w:r w:rsidR="00837CAE" w:rsidRPr="00741177">
        <w:rPr>
          <w:sz w:val="28"/>
          <w:szCs w:val="28"/>
        </w:rPr>
        <w:t xml:space="preserve">                                                                  </w:t>
      </w:r>
      <w:r w:rsidR="00453276">
        <w:rPr>
          <w:sz w:val="28"/>
          <w:szCs w:val="28"/>
        </w:rPr>
        <w:t>п</w:t>
      </w:r>
      <w:r w:rsidR="00837CAE" w:rsidRPr="00741177">
        <w:rPr>
          <w:sz w:val="28"/>
          <w:szCs w:val="28"/>
        </w:rPr>
        <w:t>остановлен</w:t>
      </w:r>
      <w:r w:rsidRPr="00741177">
        <w:rPr>
          <w:sz w:val="28"/>
          <w:szCs w:val="28"/>
        </w:rPr>
        <w:t>и</w:t>
      </w:r>
      <w:r w:rsidR="00453276"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870EDB" w:rsidRDefault="005D14D0" w:rsidP="005D14D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r w:rsidR="00870EDB">
        <w:rPr>
          <w:sz w:val="28"/>
          <w:szCs w:val="28"/>
        </w:rPr>
        <w:t>Новодеревянковского</w:t>
      </w:r>
      <w:r w:rsidR="006C4A2A" w:rsidRPr="00741177">
        <w:rPr>
          <w:sz w:val="28"/>
          <w:szCs w:val="28"/>
        </w:rPr>
        <w:t xml:space="preserve"> сельского</w:t>
      </w:r>
      <w:r w:rsidRPr="00741177">
        <w:rPr>
          <w:sz w:val="28"/>
          <w:szCs w:val="28"/>
        </w:rPr>
        <w:t xml:space="preserve"> </w:t>
      </w:r>
    </w:p>
    <w:p w:rsidR="005D14D0" w:rsidRPr="00741177" w:rsidRDefault="00870EDB" w:rsidP="005D14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5D14D0" w:rsidRPr="00741177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 xml:space="preserve"> Каневского </w:t>
      </w:r>
      <w:r w:rsidR="005D14D0" w:rsidRPr="00741177">
        <w:rPr>
          <w:sz w:val="28"/>
          <w:szCs w:val="28"/>
        </w:rPr>
        <w:t>района</w:t>
      </w:r>
    </w:p>
    <w:p w:rsidR="00BF1E0B" w:rsidRPr="00741177" w:rsidRDefault="005D14D0" w:rsidP="005D14D0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 w:rsidR="003B2760">
        <w:rPr>
          <w:sz w:val="28"/>
          <w:szCs w:val="28"/>
        </w:rPr>
        <w:t xml:space="preserve">  </w:t>
      </w:r>
      <w:r w:rsidR="003D3789">
        <w:rPr>
          <w:sz w:val="28"/>
          <w:szCs w:val="28"/>
        </w:rPr>
        <w:t xml:space="preserve">  </w:t>
      </w:r>
      <w:r w:rsidR="003B2760">
        <w:rPr>
          <w:sz w:val="28"/>
          <w:szCs w:val="28"/>
        </w:rPr>
        <w:t xml:space="preserve">   </w:t>
      </w:r>
      <w:r w:rsidR="0025278D" w:rsidRPr="0025278D">
        <w:rPr>
          <w:sz w:val="28"/>
          <w:szCs w:val="28"/>
        </w:rPr>
        <w:t>от</w:t>
      </w:r>
      <w:r w:rsidR="00870EDB">
        <w:rPr>
          <w:sz w:val="28"/>
          <w:szCs w:val="28"/>
        </w:rPr>
        <w:t xml:space="preserve">   </w:t>
      </w:r>
      <w:r w:rsidR="00A46524">
        <w:rPr>
          <w:sz w:val="28"/>
          <w:szCs w:val="28"/>
        </w:rPr>
        <w:t>13.12</w:t>
      </w:r>
      <w:r w:rsidR="00870EDB">
        <w:rPr>
          <w:sz w:val="28"/>
          <w:szCs w:val="28"/>
        </w:rPr>
        <w:t xml:space="preserve"> </w:t>
      </w:r>
      <w:r w:rsidR="003D3789">
        <w:rPr>
          <w:sz w:val="28"/>
          <w:szCs w:val="28"/>
        </w:rPr>
        <w:t>.2017</w:t>
      </w:r>
      <w:r w:rsidR="003B2760">
        <w:t xml:space="preserve">  </w:t>
      </w:r>
      <w:r w:rsidRPr="00741177">
        <w:rPr>
          <w:sz w:val="28"/>
          <w:szCs w:val="28"/>
        </w:rPr>
        <w:t>№</w:t>
      </w:r>
      <w:r w:rsidR="003B2760">
        <w:rPr>
          <w:sz w:val="28"/>
          <w:szCs w:val="28"/>
        </w:rPr>
        <w:t xml:space="preserve"> </w:t>
      </w:r>
      <w:r w:rsidR="00A46524">
        <w:rPr>
          <w:sz w:val="28"/>
          <w:szCs w:val="28"/>
        </w:rPr>
        <w:t>240</w:t>
      </w:r>
    </w:p>
    <w:p w:rsidR="004D701D" w:rsidRPr="00741177" w:rsidRDefault="004D701D" w:rsidP="00944FDC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D701D" w:rsidRPr="00741177" w:rsidRDefault="004D701D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Поряд</w:t>
      </w:r>
      <w:r>
        <w:rPr>
          <w:rFonts w:eastAsia="Calibri"/>
          <w:bCs/>
          <w:color w:val="000000"/>
          <w:sz w:val="28"/>
          <w:szCs w:val="28"/>
        </w:rPr>
        <w:t>о</w:t>
      </w:r>
      <w:r w:rsidRPr="003B2760">
        <w:rPr>
          <w:rFonts w:eastAsia="Calibri"/>
          <w:bCs/>
          <w:color w:val="000000"/>
          <w:sz w:val="28"/>
          <w:szCs w:val="28"/>
        </w:rPr>
        <w:t>к</w:t>
      </w:r>
    </w:p>
    <w:p w:rsidR="00A46524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 xml:space="preserve"> представления, рассмотрения и оценки предложений</w:t>
      </w:r>
    </w:p>
    <w:p w:rsidR="00A46524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 xml:space="preserve"> заинтересованных лиц о включении дворовых территорий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</w:p>
    <w:p w:rsidR="00A46524" w:rsidRDefault="00A46524" w:rsidP="00870EDB">
      <w:pPr>
        <w:jc w:val="center"/>
        <w:rPr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 xml:space="preserve"> в муниципальную программу</w:t>
      </w:r>
      <w:r w:rsidR="003B2760" w:rsidRPr="003B2760">
        <w:rPr>
          <w:rFonts w:eastAsia="Calibri"/>
          <w:bCs/>
          <w:color w:val="000000"/>
          <w:sz w:val="28"/>
          <w:szCs w:val="28"/>
        </w:rPr>
        <w:t xml:space="preserve"> </w:t>
      </w:r>
      <w:r w:rsidR="000562D9" w:rsidRPr="000562D9">
        <w:rPr>
          <w:sz w:val="28"/>
          <w:szCs w:val="28"/>
        </w:rPr>
        <w:t xml:space="preserve">«Формирование комфортной городской среды </w:t>
      </w:r>
    </w:p>
    <w:p w:rsidR="00A46524" w:rsidRDefault="000562D9" w:rsidP="00870EDB">
      <w:pPr>
        <w:jc w:val="center"/>
        <w:rPr>
          <w:sz w:val="28"/>
          <w:szCs w:val="28"/>
        </w:rPr>
      </w:pPr>
      <w:r w:rsidRPr="000562D9">
        <w:rPr>
          <w:sz w:val="28"/>
          <w:szCs w:val="28"/>
        </w:rPr>
        <w:t xml:space="preserve">на 2018-2022 годы на территории  Новодеревянковского </w:t>
      </w:r>
      <w:proofErr w:type="gramStart"/>
      <w:r w:rsidRPr="000562D9">
        <w:rPr>
          <w:sz w:val="28"/>
          <w:szCs w:val="28"/>
        </w:rPr>
        <w:t>сельского</w:t>
      </w:r>
      <w:proofErr w:type="gramEnd"/>
    </w:p>
    <w:p w:rsidR="003B2760" w:rsidRPr="000562D9" w:rsidRDefault="000562D9" w:rsidP="00870EDB">
      <w:pPr>
        <w:jc w:val="center"/>
        <w:rPr>
          <w:sz w:val="28"/>
          <w:szCs w:val="28"/>
        </w:rPr>
      </w:pPr>
      <w:r w:rsidRPr="000562D9">
        <w:rPr>
          <w:sz w:val="28"/>
          <w:szCs w:val="28"/>
        </w:rPr>
        <w:t xml:space="preserve"> поселения Каневского района»</w:t>
      </w:r>
      <w:proofErr w:type="gramStart"/>
      <w:r w:rsidRPr="000562D9">
        <w:rPr>
          <w:sz w:val="28"/>
          <w:szCs w:val="28"/>
        </w:rPr>
        <w:t xml:space="preserve">  </w:t>
      </w:r>
      <w:r w:rsidR="00870EDB" w:rsidRPr="000562D9">
        <w:rPr>
          <w:sz w:val="28"/>
          <w:szCs w:val="28"/>
        </w:rPr>
        <w:t>.</w:t>
      </w:r>
      <w:proofErr w:type="gramEnd"/>
    </w:p>
    <w:p w:rsidR="00870EDB" w:rsidRPr="003B2760" w:rsidRDefault="00870EDB" w:rsidP="00870EDB">
      <w:pPr>
        <w:jc w:val="center"/>
        <w:rPr>
          <w:rFonts w:eastAsia="Calibri"/>
          <w:color w:val="000000"/>
          <w:sz w:val="28"/>
          <w:szCs w:val="28"/>
        </w:rPr>
      </w:pPr>
      <w:bookmarkStart w:id="0" w:name="_GoBack"/>
      <w:bookmarkEnd w:id="0"/>
    </w:p>
    <w:p w:rsidR="003B2760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AA7E97">
        <w:rPr>
          <w:rFonts w:eastAsia="Calibri"/>
          <w:color w:val="000000"/>
          <w:sz w:val="28"/>
          <w:szCs w:val="28"/>
        </w:rPr>
        <w:t>Настоящий Порядок разработан в целях формирования муниципальной программы</w:t>
      </w:r>
      <w:r>
        <w:rPr>
          <w:rFonts w:eastAsia="Calibri"/>
          <w:color w:val="000000"/>
          <w:sz w:val="28"/>
          <w:szCs w:val="28"/>
        </w:rPr>
        <w:t xml:space="preserve"> </w:t>
      </w:r>
      <w:r w:rsidR="000562D9" w:rsidRPr="000562D9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r w:rsidRPr="00AA7E97">
        <w:rPr>
          <w:rFonts w:eastAsia="Calibri"/>
          <w:color w:val="000000"/>
          <w:sz w:val="28"/>
          <w:szCs w:val="28"/>
        </w:rPr>
        <w:t xml:space="preserve">(далее –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программу, условия и порядок отбора дворовых территорий многоквартирных домов, подлежащих благоустройству, для включения в муниципальную программу. </w:t>
      </w:r>
    </w:p>
    <w:p w:rsidR="003B2760" w:rsidRPr="003B66FE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sz w:val="28"/>
          <w:szCs w:val="28"/>
        </w:rPr>
      </w:pPr>
      <w:r w:rsidRPr="003B66FE">
        <w:rPr>
          <w:rFonts w:eastAsia="Calibri"/>
          <w:sz w:val="28"/>
          <w:szCs w:val="28"/>
        </w:rPr>
        <w:t xml:space="preserve">Адресный перечень дворовых территорий многоквартирных домов, расположенных на территории </w:t>
      </w:r>
      <w:r w:rsidR="00870EDB">
        <w:rPr>
          <w:rFonts w:eastAsia="Calibri"/>
          <w:sz w:val="28"/>
          <w:szCs w:val="28"/>
        </w:rPr>
        <w:t>Новодеревянковского сельского поселения</w:t>
      </w:r>
      <w:proofErr w:type="gramStart"/>
      <w:r w:rsidR="00870EDB">
        <w:rPr>
          <w:rFonts w:eastAsia="Calibri"/>
          <w:sz w:val="28"/>
          <w:szCs w:val="28"/>
        </w:rPr>
        <w:t xml:space="preserve"> </w:t>
      </w:r>
      <w:r w:rsidRPr="003B66FE">
        <w:rPr>
          <w:rFonts w:eastAsia="Calibri"/>
          <w:sz w:val="28"/>
          <w:szCs w:val="28"/>
        </w:rPr>
        <w:t>,</w:t>
      </w:r>
      <w:proofErr w:type="gramEnd"/>
      <w:r w:rsidRPr="003B66FE">
        <w:rPr>
          <w:rFonts w:eastAsia="Calibri"/>
          <w:sz w:val="28"/>
          <w:szCs w:val="28"/>
        </w:rPr>
        <w:t xml:space="preserve"> </w:t>
      </w:r>
      <w:r w:rsidR="008E03D7">
        <w:rPr>
          <w:rFonts w:eastAsia="Calibri"/>
          <w:sz w:val="28"/>
          <w:szCs w:val="28"/>
        </w:rPr>
        <w:t>в</w:t>
      </w:r>
      <w:r w:rsidRPr="003B66FE">
        <w:rPr>
          <w:rFonts w:eastAsia="Calibri"/>
          <w:sz w:val="28"/>
          <w:szCs w:val="28"/>
        </w:rPr>
        <w:t xml:space="preserve"> котор</w:t>
      </w:r>
      <w:r w:rsidR="008E03D7">
        <w:rPr>
          <w:rFonts w:eastAsia="Calibri"/>
          <w:sz w:val="28"/>
          <w:szCs w:val="28"/>
        </w:rPr>
        <w:t>ых</w:t>
      </w:r>
      <w:r w:rsidRPr="003B66FE">
        <w:rPr>
          <w:rFonts w:eastAsia="Calibri"/>
          <w:sz w:val="28"/>
          <w:szCs w:val="28"/>
        </w:rPr>
        <w:t xml:space="preserve"> планируется благоустройство, формируется отдельно на каждый год из числа многоквартирных домов, дворовые территории которых нуждаются в благоустройстве в рамках реализации муниципальной программы </w:t>
      </w:r>
      <w:r w:rsidR="000562D9" w:rsidRPr="000562D9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r w:rsidR="008E03D7">
        <w:rPr>
          <w:rFonts w:eastAsia="Calibri"/>
          <w:color w:val="000000"/>
          <w:sz w:val="28"/>
          <w:szCs w:val="28"/>
        </w:rPr>
        <w:t>.</w:t>
      </w:r>
    </w:p>
    <w:p w:rsidR="003B2760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ED1641">
        <w:rPr>
          <w:rFonts w:eastAsia="Calibri"/>
          <w:color w:val="000000"/>
          <w:sz w:val="28"/>
          <w:szCs w:val="28"/>
        </w:rPr>
        <w:t xml:space="preserve">В целях реализации настоящего Порядка используются следующие основные понятия: </w:t>
      </w:r>
    </w:p>
    <w:p w:rsidR="003A5496" w:rsidRPr="00B43D09" w:rsidRDefault="00B43D09" w:rsidP="00B43D09">
      <w:pPr>
        <w:autoSpaceDE w:val="0"/>
        <w:autoSpaceDN w:val="0"/>
        <w:adjustRightInd w:val="0"/>
        <w:spacing w:after="3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3.1</w:t>
      </w:r>
      <w:r w:rsidR="003D437F" w:rsidRPr="00B43D09">
        <w:rPr>
          <w:rFonts w:eastAsia="Calibri"/>
          <w:color w:val="000000"/>
          <w:sz w:val="28"/>
          <w:szCs w:val="28"/>
        </w:rPr>
        <w:t>. О</w:t>
      </w:r>
      <w:r w:rsidR="003A5496" w:rsidRPr="00B43D09">
        <w:rPr>
          <w:rFonts w:eastAsia="Calibri"/>
          <w:color w:val="000000"/>
          <w:sz w:val="28"/>
          <w:szCs w:val="28"/>
        </w:rPr>
        <w:t xml:space="preserve">рганизатор отбора дворовых территорий – </w:t>
      </w:r>
      <w:r>
        <w:rPr>
          <w:rFonts w:eastAsia="Calibri"/>
          <w:color w:val="000000"/>
          <w:sz w:val="28"/>
          <w:szCs w:val="26"/>
        </w:rPr>
        <w:t xml:space="preserve">администрация </w:t>
      </w:r>
      <w:r w:rsidR="00870EDB">
        <w:rPr>
          <w:rFonts w:eastAsia="Calibri"/>
          <w:color w:val="000000"/>
          <w:sz w:val="28"/>
          <w:szCs w:val="26"/>
        </w:rPr>
        <w:t>Новодеревянковского</w:t>
      </w:r>
      <w:r w:rsidR="003A5496" w:rsidRPr="00B43D09">
        <w:rPr>
          <w:rFonts w:eastAsia="Calibri"/>
          <w:color w:val="000000"/>
          <w:sz w:val="28"/>
          <w:szCs w:val="26"/>
        </w:rPr>
        <w:t xml:space="preserve"> сельского поселения </w:t>
      </w:r>
      <w:r w:rsidR="00870EDB">
        <w:rPr>
          <w:rFonts w:eastAsia="Calibri"/>
          <w:color w:val="000000"/>
          <w:sz w:val="28"/>
          <w:szCs w:val="26"/>
        </w:rPr>
        <w:t>Каневского</w:t>
      </w:r>
      <w:r w:rsidR="003A5496" w:rsidRPr="00B43D09">
        <w:rPr>
          <w:rFonts w:eastAsia="Calibri"/>
          <w:color w:val="000000"/>
          <w:sz w:val="28"/>
          <w:szCs w:val="26"/>
        </w:rPr>
        <w:t xml:space="preserve"> района, отвечает за организацию и проведения отбора дворовых территорий (</w:t>
      </w:r>
      <w:r w:rsidR="003D437F" w:rsidRPr="00B43D09">
        <w:rPr>
          <w:rFonts w:eastAsia="Calibri"/>
          <w:color w:val="000000"/>
          <w:sz w:val="28"/>
          <w:szCs w:val="26"/>
        </w:rPr>
        <w:t>о</w:t>
      </w:r>
      <w:r w:rsidR="003A5496" w:rsidRPr="00B43D09">
        <w:rPr>
          <w:rFonts w:eastAsia="Calibri"/>
          <w:color w:val="000000"/>
          <w:sz w:val="28"/>
          <w:szCs w:val="26"/>
        </w:rPr>
        <w:t>рганизатор отбора)</w:t>
      </w:r>
      <w:r w:rsidR="009875DB">
        <w:rPr>
          <w:rFonts w:eastAsia="Calibri"/>
          <w:color w:val="000000"/>
          <w:sz w:val="28"/>
          <w:szCs w:val="26"/>
        </w:rPr>
        <w:t>;</w:t>
      </w:r>
    </w:p>
    <w:p w:rsidR="003B2760" w:rsidRPr="009875DB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3B2760" w:rsidRPr="003B66FE">
        <w:rPr>
          <w:rFonts w:eastAsia="Calibri"/>
          <w:sz w:val="28"/>
          <w:szCs w:val="28"/>
        </w:rPr>
        <w:t>.</w:t>
      </w:r>
      <w:r w:rsidR="003A5496">
        <w:rPr>
          <w:rFonts w:eastAsia="Calibri"/>
          <w:sz w:val="28"/>
          <w:szCs w:val="28"/>
        </w:rPr>
        <w:t>2</w:t>
      </w:r>
      <w:r w:rsidR="003B2760" w:rsidRPr="003B66FE">
        <w:rPr>
          <w:rFonts w:eastAsia="Calibri"/>
          <w:sz w:val="28"/>
          <w:szCs w:val="28"/>
        </w:rPr>
        <w:t xml:space="preserve">. </w:t>
      </w:r>
      <w:proofErr w:type="gramStart"/>
      <w:r w:rsidR="003B2760" w:rsidRPr="003B66FE">
        <w:rPr>
          <w:rFonts w:eastAsia="Calibri"/>
          <w:sz w:val="28"/>
          <w:szCs w:val="28"/>
        </w:rPr>
        <w:t xml:space="preserve">Дворовая территория – </w:t>
      </w:r>
      <w:r w:rsidR="009875DB" w:rsidRPr="009875DB">
        <w:rPr>
          <w:sz w:val="28"/>
          <w:szCs w:val="28"/>
        </w:rPr>
        <w:t xml:space="preserve">совокупность территорий, прилегающих к многоквартирным домам, со зданиями и сооружениями, образующими дворовую территорию, с расположенными на них объектами, предназначенными для обслуживания и эксплуатации таких домов, зданий, сооружений,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</w:t>
      </w:r>
      <w:r w:rsidR="009875DB" w:rsidRPr="009875DB">
        <w:rPr>
          <w:sz w:val="28"/>
          <w:szCs w:val="28"/>
        </w:rPr>
        <w:lastRenderedPageBreak/>
        <w:t>территориям, прилегающим к многоквартирным домам, зданиям и сооружениям, образующим</w:t>
      </w:r>
      <w:proofErr w:type="gramEnd"/>
      <w:r w:rsidR="009875DB" w:rsidRPr="009875DB">
        <w:rPr>
          <w:sz w:val="28"/>
          <w:szCs w:val="28"/>
        </w:rPr>
        <w:t xml:space="preserve"> дворовую территорию</w:t>
      </w:r>
      <w:r w:rsidR="003B2760" w:rsidRPr="009875DB">
        <w:rPr>
          <w:rFonts w:eastAsia="Calibri"/>
          <w:sz w:val="28"/>
          <w:szCs w:val="28"/>
        </w:rPr>
        <w:t xml:space="preserve">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3</w:t>
      </w:r>
      <w:r w:rsidR="003B2760" w:rsidRPr="00AA7E97">
        <w:rPr>
          <w:rFonts w:eastAsia="Calibri"/>
          <w:color w:val="000000"/>
          <w:sz w:val="28"/>
          <w:szCs w:val="28"/>
        </w:rPr>
        <w:t>.</w:t>
      </w:r>
      <w:r w:rsidR="003A5496">
        <w:rPr>
          <w:rFonts w:eastAsia="Calibri"/>
          <w:color w:val="000000"/>
          <w:sz w:val="28"/>
          <w:szCs w:val="28"/>
        </w:rPr>
        <w:t>3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</w:t>
      </w:r>
      <w:r w:rsidR="003B2760">
        <w:rPr>
          <w:rFonts w:eastAsia="Calibri"/>
          <w:color w:val="000000"/>
          <w:sz w:val="28"/>
          <w:szCs w:val="28"/>
        </w:rPr>
        <w:t>З</w:t>
      </w:r>
      <w:r w:rsidR="003B2760" w:rsidRPr="00AA7E97">
        <w:rPr>
          <w:rFonts w:eastAsia="Calibri"/>
          <w:color w:val="000000"/>
          <w:sz w:val="28"/>
          <w:szCs w:val="28"/>
        </w:rPr>
        <w:t>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</w:t>
      </w:r>
      <w:r w:rsidR="009875DB">
        <w:rPr>
          <w:rFonts w:eastAsia="Calibri"/>
          <w:color w:val="000000"/>
          <w:sz w:val="28"/>
          <w:szCs w:val="28"/>
        </w:rPr>
        <w:t>;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</w:p>
    <w:p w:rsidR="003B2760" w:rsidRPr="003B66FE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3B2760" w:rsidRPr="003B66FE">
        <w:rPr>
          <w:rFonts w:eastAsia="Calibri"/>
          <w:sz w:val="28"/>
          <w:szCs w:val="28"/>
        </w:rPr>
        <w:t>.</w:t>
      </w:r>
      <w:r w:rsidR="003A5496">
        <w:rPr>
          <w:rFonts w:eastAsia="Calibri"/>
          <w:sz w:val="28"/>
          <w:szCs w:val="28"/>
        </w:rPr>
        <w:t>4</w:t>
      </w:r>
      <w:r w:rsidR="003B2760" w:rsidRPr="003B66FE">
        <w:rPr>
          <w:rFonts w:eastAsia="Calibri"/>
          <w:sz w:val="28"/>
          <w:szCs w:val="28"/>
        </w:rPr>
        <w:t xml:space="preserve">. </w:t>
      </w:r>
      <w:proofErr w:type="gramStart"/>
      <w:r w:rsidR="003B2760" w:rsidRPr="003B66FE">
        <w:rPr>
          <w:sz w:val="28"/>
          <w:szCs w:val="26"/>
        </w:rPr>
        <w:t xml:space="preserve">Представитель заинтересованных лиц – физическое (физические) или юридическое лица, </w:t>
      </w:r>
      <w:r w:rsidR="003B2760" w:rsidRPr="003B66FE">
        <w:rPr>
          <w:sz w:val="28"/>
          <w:szCs w:val="28"/>
        </w:rPr>
        <w:t>которые от имени собственников помещений в многоквартирном доме уполномочены на представление предложений о включении дворовых территорий,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программы.</w:t>
      </w:r>
      <w:proofErr w:type="gramEnd"/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В целях осуществления благоустройства дворовой территории в рамках муниципальной программы заинтересованные лица вправе выбрать виды работ, предполагаемые к выполнению на дворовой территории, из следующих перечней: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.1. </w:t>
      </w:r>
      <w:r w:rsidR="003B2760">
        <w:rPr>
          <w:rFonts w:eastAsia="Calibri"/>
          <w:color w:val="000000"/>
          <w:sz w:val="28"/>
          <w:szCs w:val="28"/>
        </w:rPr>
        <w:t>М</w:t>
      </w:r>
      <w:r w:rsidR="003B2760" w:rsidRPr="00AA7E97">
        <w:rPr>
          <w:rFonts w:eastAsia="Calibri"/>
          <w:color w:val="000000"/>
          <w:sz w:val="28"/>
          <w:szCs w:val="28"/>
        </w:rPr>
        <w:t xml:space="preserve">инимальный перечень работ: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Р</w:t>
      </w:r>
      <w:r w:rsidR="003B2760" w:rsidRPr="00AA7E97">
        <w:rPr>
          <w:rFonts w:eastAsia="Calibri"/>
          <w:color w:val="000000"/>
          <w:sz w:val="28"/>
          <w:szCs w:val="28"/>
        </w:rPr>
        <w:t>емонт дворовых проездов</w:t>
      </w:r>
      <w:r w:rsidR="003B2760">
        <w:rPr>
          <w:rFonts w:eastAsia="Calibri"/>
          <w:color w:val="000000"/>
          <w:sz w:val="28"/>
          <w:szCs w:val="28"/>
        </w:rPr>
        <w:t xml:space="preserve"> и территорий</w:t>
      </w:r>
      <w:r w:rsidR="003B2760" w:rsidRPr="00AA7E97">
        <w:rPr>
          <w:rFonts w:eastAsia="Calibri"/>
          <w:color w:val="000000"/>
          <w:sz w:val="28"/>
          <w:szCs w:val="28"/>
        </w:rPr>
        <w:t xml:space="preserve">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</w:t>
      </w:r>
      <w:r w:rsidR="008E03D7">
        <w:rPr>
          <w:rFonts w:eastAsia="Calibri"/>
          <w:color w:val="000000"/>
          <w:sz w:val="28"/>
          <w:szCs w:val="28"/>
        </w:rPr>
        <w:t>2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У</w:t>
      </w:r>
      <w:r w:rsidR="003B2760" w:rsidRPr="00AA7E97">
        <w:rPr>
          <w:rFonts w:eastAsia="Calibri"/>
          <w:color w:val="000000"/>
          <w:sz w:val="28"/>
          <w:szCs w:val="28"/>
        </w:rPr>
        <w:t xml:space="preserve">становка скамеек;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</w:t>
      </w:r>
      <w:r w:rsidR="008E03D7">
        <w:rPr>
          <w:rFonts w:eastAsia="Calibri"/>
          <w:color w:val="000000"/>
          <w:sz w:val="28"/>
          <w:szCs w:val="28"/>
        </w:rPr>
        <w:t>3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У</w:t>
      </w:r>
      <w:r w:rsidR="003B2760" w:rsidRPr="00AA7E97">
        <w:rPr>
          <w:rFonts w:eastAsia="Calibri"/>
          <w:color w:val="000000"/>
          <w:sz w:val="28"/>
          <w:szCs w:val="28"/>
        </w:rPr>
        <w:t>становка урн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.2. </w:t>
      </w:r>
      <w:r w:rsidR="003B2760">
        <w:rPr>
          <w:rFonts w:eastAsia="Calibri"/>
          <w:color w:val="000000"/>
          <w:sz w:val="28"/>
          <w:szCs w:val="28"/>
        </w:rPr>
        <w:t>Д</w:t>
      </w:r>
      <w:r w:rsidR="003B2760" w:rsidRPr="00AA7E97">
        <w:rPr>
          <w:rFonts w:eastAsia="Calibri"/>
          <w:color w:val="000000"/>
          <w:sz w:val="28"/>
          <w:szCs w:val="28"/>
        </w:rPr>
        <w:t xml:space="preserve">ополнительный перечень работ: 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.2.1.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борудование детских и (или) спортивных площадок; </w:t>
      </w:r>
    </w:p>
    <w:p w:rsidR="00D30B6E" w:rsidRPr="00AA7E97" w:rsidRDefault="00D30B6E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4.2.2. О</w:t>
      </w:r>
      <w:r w:rsidRPr="00AA7E97">
        <w:rPr>
          <w:rFonts w:eastAsia="Calibri"/>
          <w:color w:val="000000"/>
          <w:sz w:val="28"/>
          <w:szCs w:val="28"/>
        </w:rPr>
        <w:t>борудование</w:t>
      </w:r>
      <w:r>
        <w:rPr>
          <w:rFonts w:eastAsia="Calibri"/>
          <w:color w:val="000000"/>
          <w:sz w:val="28"/>
          <w:szCs w:val="28"/>
        </w:rPr>
        <w:t xml:space="preserve"> площадок отдыха для взрослых;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.2.</w:t>
      </w:r>
      <w:r w:rsidR="00D30B6E">
        <w:rPr>
          <w:rFonts w:eastAsia="Calibri"/>
          <w:color w:val="000000"/>
          <w:sz w:val="28"/>
          <w:szCs w:val="28"/>
        </w:rPr>
        <w:t>3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борудование автомобильных парковок; </w:t>
      </w:r>
    </w:p>
    <w:p w:rsidR="00DC0D5F" w:rsidRPr="00AA7E97" w:rsidRDefault="00DC0D5F" w:rsidP="00DC0D5F">
      <w:pPr>
        <w:pStyle w:val="ConsPlusNormal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</w:t>
      </w:r>
      <w:r w:rsidR="003D437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DC0D5F">
        <w:rPr>
          <w:rFonts w:ascii="Times New Roman" w:eastAsia="Calibri" w:hAnsi="Times New Roman" w:cs="Times New Roman"/>
          <w:color w:val="000000"/>
          <w:sz w:val="28"/>
          <w:szCs w:val="28"/>
        </w:rPr>
        <w:t>.2.</w:t>
      </w:r>
      <w:r w:rsidR="00D30B6E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>
        <w:rPr>
          <w:rFonts w:eastAsia="Calibri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Озеленение дворовых территорий;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9875DB">
        <w:rPr>
          <w:rFonts w:eastAsia="Calibri"/>
          <w:color w:val="000000"/>
          <w:sz w:val="28"/>
          <w:szCs w:val="28"/>
        </w:rPr>
        <w:t>4</w:t>
      </w:r>
      <w:r w:rsidR="003B2760" w:rsidRPr="009875DB">
        <w:rPr>
          <w:rFonts w:eastAsia="Calibri"/>
          <w:color w:val="000000"/>
          <w:sz w:val="28"/>
          <w:szCs w:val="28"/>
        </w:rPr>
        <w:t>.2.</w:t>
      </w:r>
      <w:r w:rsidR="00D30B6E">
        <w:rPr>
          <w:rFonts w:eastAsia="Calibri"/>
          <w:color w:val="000000"/>
          <w:sz w:val="28"/>
          <w:szCs w:val="28"/>
        </w:rPr>
        <w:t>5</w:t>
      </w:r>
      <w:r w:rsidR="003B2760" w:rsidRPr="009875DB">
        <w:rPr>
          <w:rFonts w:eastAsia="Calibri"/>
          <w:color w:val="000000"/>
          <w:sz w:val="28"/>
          <w:szCs w:val="28"/>
        </w:rPr>
        <w:t>. Устройство бордюрного камня;</w:t>
      </w:r>
    </w:p>
    <w:p w:rsidR="009875DB" w:rsidRDefault="009875DB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</w:t>
      </w:r>
      <w:r w:rsidR="00D30B6E">
        <w:rPr>
          <w:rFonts w:eastAsia="Calibri"/>
          <w:color w:val="000000"/>
          <w:sz w:val="28"/>
          <w:szCs w:val="28"/>
        </w:rPr>
        <w:t>6</w:t>
      </w:r>
      <w:r>
        <w:rPr>
          <w:rFonts w:eastAsia="Calibri"/>
          <w:color w:val="000000"/>
          <w:sz w:val="28"/>
          <w:szCs w:val="28"/>
        </w:rPr>
        <w:t>. Устройство площадок для сушки белья;</w:t>
      </w:r>
    </w:p>
    <w:p w:rsidR="009875DB" w:rsidRDefault="009875DB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4.2.7. Установка беседок.</w:t>
      </w:r>
    </w:p>
    <w:p w:rsidR="00D30B6E" w:rsidRPr="008E03D7" w:rsidRDefault="00D30B6E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При разработке </w:t>
      </w:r>
      <w:proofErr w:type="gramStart"/>
      <w:r>
        <w:rPr>
          <w:rFonts w:eastAsia="Calibri"/>
          <w:color w:val="000000"/>
          <w:sz w:val="28"/>
          <w:szCs w:val="28"/>
        </w:rPr>
        <w:t>дизайн-проектов</w:t>
      </w:r>
      <w:proofErr w:type="gramEnd"/>
      <w:r>
        <w:rPr>
          <w:rFonts w:eastAsia="Calibri"/>
          <w:color w:val="000000"/>
          <w:sz w:val="28"/>
          <w:szCs w:val="28"/>
        </w:rPr>
        <w:t xml:space="preserve"> учесть интересы маломобильной группы населения.</w:t>
      </w:r>
    </w:p>
    <w:p w:rsidR="003B2760" w:rsidRPr="00AA7E97" w:rsidRDefault="003D437F" w:rsidP="003B2760">
      <w:pPr>
        <w:autoSpaceDE w:val="0"/>
        <w:autoSpaceDN w:val="0"/>
        <w:adjustRightInd w:val="0"/>
        <w:spacing w:after="34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="003B2760" w:rsidRPr="00AA7E97">
        <w:rPr>
          <w:rFonts w:eastAsia="Calibri"/>
          <w:color w:val="000000"/>
          <w:sz w:val="28"/>
          <w:szCs w:val="28"/>
        </w:rPr>
        <w:t>. Заинтересованные лица вправе представлять предложения о включении дворовых территорий</w:t>
      </w:r>
      <w:r w:rsidR="003B2760">
        <w:rPr>
          <w:rFonts w:eastAsia="Calibri"/>
          <w:color w:val="000000"/>
          <w:sz w:val="28"/>
          <w:szCs w:val="28"/>
        </w:rPr>
        <w:t xml:space="preserve"> и общественных территорий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в муниципальную программу, включающие виды работ из минимального перечня работ и (или) дополнительного перечня работ.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В муниципальную программу подлежат включению дворовые территории </w:t>
      </w:r>
      <w:r w:rsidR="003B2760">
        <w:rPr>
          <w:rFonts w:eastAsia="Calibri"/>
          <w:color w:val="000000"/>
          <w:sz w:val="28"/>
          <w:szCs w:val="28"/>
        </w:rPr>
        <w:t xml:space="preserve"> </w:t>
      </w:r>
      <w:r w:rsidR="003B2760" w:rsidRPr="00AA7E97">
        <w:rPr>
          <w:rFonts w:eastAsia="Calibri"/>
          <w:color w:val="000000"/>
          <w:sz w:val="28"/>
          <w:szCs w:val="28"/>
        </w:rPr>
        <w:t xml:space="preserve">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</w:t>
      </w:r>
      <w:r w:rsidR="003B2760">
        <w:rPr>
          <w:rFonts w:eastAsia="Calibri"/>
          <w:color w:val="000000"/>
          <w:sz w:val="28"/>
          <w:szCs w:val="28"/>
        </w:rPr>
        <w:t>настоящего Порядка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и в пределах лимитов бюджетных ассигнований, предусмотренных муниципальной программой. </w:t>
      </w:r>
    </w:p>
    <w:p w:rsidR="00A93646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7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</w:t>
      </w:r>
      <w:proofErr w:type="gramStart"/>
      <w:r w:rsidR="003B2760" w:rsidRPr="00AA7E97">
        <w:rPr>
          <w:rFonts w:eastAsia="Calibri"/>
          <w:color w:val="000000"/>
          <w:sz w:val="28"/>
          <w:szCs w:val="28"/>
        </w:rPr>
        <w:t>Дворовые территории, прошедшие отбор и не вошедшие в муниципальную программу на 201</w:t>
      </w:r>
      <w:r w:rsidR="003B2760">
        <w:rPr>
          <w:rFonts w:eastAsia="Calibri"/>
          <w:color w:val="000000"/>
          <w:sz w:val="28"/>
          <w:szCs w:val="28"/>
        </w:rPr>
        <w:t>8-2022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год</w:t>
      </w:r>
      <w:r w:rsidR="003B2760">
        <w:rPr>
          <w:rFonts w:eastAsia="Calibri"/>
          <w:color w:val="000000"/>
          <w:sz w:val="28"/>
          <w:szCs w:val="28"/>
        </w:rPr>
        <w:t xml:space="preserve"> для реализации мероприятий по благоустройству </w:t>
      </w:r>
      <w:r w:rsidR="003B2760" w:rsidRPr="003B66FE">
        <w:rPr>
          <w:rFonts w:eastAsia="Calibri"/>
          <w:sz w:val="28"/>
          <w:szCs w:val="28"/>
        </w:rPr>
        <w:t xml:space="preserve">в текущем году, в связи с превышением выделенных лимитов бюджетных ассигнований, предусмотренных муниципальной программой, </w:t>
      </w:r>
      <w:r w:rsidR="003B2760" w:rsidRPr="003B66FE">
        <w:rPr>
          <w:rFonts w:eastAsia="Calibri"/>
          <w:sz w:val="28"/>
          <w:szCs w:val="28"/>
        </w:rPr>
        <w:lastRenderedPageBreak/>
        <w:t xml:space="preserve">включаются в муниципальную программу на 2018-2022 годы исходя из даты представления предложений заинтересованных лиц для реализации в следующем году. </w:t>
      </w:r>
      <w:proofErr w:type="gramEnd"/>
    </w:p>
    <w:p w:rsidR="003B2760" w:rsidRPr="00AA7E97" w:rsidRDefault="00251CBA" w:rsidP="00251CB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Для включения дворовой территории в муниципальную программу заинтересованными лицами представляются в </w:t>
      </w:r>
      <w:r w:rsidR="007F0A3E">
        <w:rPr>
          <w:rFonts w:eastAsia="Calibri"/>
          <w:color w:val="000000"/>
          <w:sz w:val="28"/>
          <w:szCs w:val="26"/>
        </w:rPr>
        <w:t xml:space="preserve">администрацию 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870EDB">
        <w:rPr>
          <w:rFonts w:eastAsia="Calibri"/>
          <w:color w:val="000000"/>
          <w:sz w:val="28"/>
          <w:szCs w:val="28"/>
        </w:rPr>
        <w:t>Новодеревянковского</w:t>
      </w:r>
      <w:r w:rsidR="007F0A3E">
        <w:rPr>
          <w:rFonts w:eastAsia="Calibri"/>
          <w:color w:val="000000"/>
          <w:sz w:val="28"/>
          <w:szCs w:val="28"/>
        </w:rPr>
        <w:t xml:space="preserve"> сельского поселения </w:t>
      </w:r>
      <w:r w:rsidR="003B2760" w:rsidRPr="00AA7E97">
        <w:rPr>
          <w:rFonts w:eastAsia="Calibri"/>
          <w:color w:val="000000"/>
          <w:sz w:val="28"/>
          <w:szCs w:val="28"/>
        </w:rPr>
        <w:t xml:space="preserve">следующие документы: </w:t>
      </w:r>
    </w:p>
    <w:p w:rsidR="003B2760" w:rsidRPr="00AA7E97" w:rsidRDefault="00251CBA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.1. </w:t>
      </w:r>
      <w:r w:rsidR="003B2760">
        <w:rPr>
          <w:rFonts w:eastAsia="Calibri"/>
          <w:color w:val="000000"/>
          <w:sz w:val="28"/>
          <w:szCs w:val="28"/>
        </w:rPr>
        <w:t>З</w:t>
      </w:r>
      <w:r w:rsidR="003B2760" w:rsidRPr="00AA7E97">
        <w:rPr>
          <w:rFonts w:eastAsia="Calibri"/>
          <w:color w:val="000000"/>
          <w:sz w:val="28"/>
          <w:szCs w:val="28"/>
        </w:rPr>
        <w:t xml:space="preserve">аявка </w:t>
      </w:r>
      <w:r w:rsidR="003B2760" w:rsidRPr="00C65DE0">
        <w:rPr>
          <w:rFonts w:eastAsia="Calibri"/>
          <w:color w:val="000000"/>
          <w:sz w:val="28"/>
          <w:szCs w:val="28"/>
        </w:rPr>
        <w:t>в двух экземплярах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по форме согласно приложению</w:t>
      </w:r>
      <w:r w:rsidR="00870EDB">
        <w:rPr>
          <w:rFonts w:eastAsia="Calibri"/>
          <w:color w:val="000000"/>
          <w:sz w:val="28"/>
          <w:szCs w:val="28"/>
        </w:rPr>
        <w:t xml:space="preserve"> 1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к настоящему Порядку;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.2.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ригиналы протоколов общих собраний собственников помещений в каждом многоквартирном доме </w:t>
      </w:r>
      <w:r w:rsidR="00870EDB">
        <w:rPr>
          <w:rFonts w:eastAsia="Calibri"/>
          <w:color w:val="000000"/>
          <w:sz w:val="28"/>
          <w:szCs w:val="28"/>
        </w:rPr>
        <w:t xml:space="preserve">согласно Приложению 2 к настоящему Порядку, </w:t>
      </w:r>
      <w:r w:rsidR="003B2760" w:rsidRPr="00AA7E97">
        <w:rPr>
          <w:rFonts w:eastAsia="Calibri"/>
          <w:color w:val="000000"/>
          <w:sz w:val="28"/>
          <w:szCs w:val="28"/>
        </w:rPr>
        <w:t xml:space="preserve">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="003B2760" w:rsidRPr="00AA7E97">
        <w:rPr>
          <w:rFonts w:eastAsia="Calibri"/>
          <w:color w:val="000000"/>
          <w:sz w:val="28"/>
          <w:szCs w:val="28"/>
        </w:rPr>
        <w:t>содержащих</w:t>
      </w:r>
      <w:proofErr w:type="gramEnd"/>
      <w:r w:rsidR="003B2760" w:rsidRPr="00AA7E97">
        <w:rPr>
          <w:rFonts w:eastAsia="Calibri"/>
          <w:color w:val="000000"/>
          <w:sz w:val="28"/>
          <w:szCs w:val="28"/>
        </w:rPr>
        <w:t xml:space="preserve"> в том числе следующую информацию: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Р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ешение об обращении с предложением по включению дворовой территории в муниципальную программу;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8.</w:t>
      </w:r>
      <w:r w:rsidR="003B2760">
        <w:rPr>
          <w:rFonts w:eastAsia="Calibri"/>
          <w:color w:val="000000"/>
          <w:sz w:val="28"/>
          <w:szCs w:val="28"/>
        </w:rPr>
        <w:t>2.2.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П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.2.3.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П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.2.4.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Ф</w:t>
      </w:r>
      <w:r w:rsidR="003B2760" w:rsidRPr="00AA7E97">
        <w:rPr>
          <w:rFonts w:eastAsia="Calibri"/>
          <w:color w:val="000000"/>
          <w:sz w:val="28"/>
          <w:szCs w:val="28"/>
        </w:rPr>
        <w:t xml:space="preserve">орма участия: </w:t>
      </w:r>
      <w:r w:rsidR="003B2760" w:rsidRPr="00C65DE0">
        <w:rPr>
          <w:rFonts w:eastAsia="Calibri"/>
          <w:color w:val="000000"/>
          <w:sz w:val="28"/>
          <w:szCs w:val="28"/>
        </w:rPr>
        <w:t>финансовое (при выборе видов работ из дополнительного перечня работ)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и (или) трудовое; </w:t>
      </w:r>
    </w:p>
    <w:p w:rsidR="003B2760" w:rsidRDefault="00251CBA" w:rsidP="003B2760">
      <w:pPr>
        <w:ind w:firstLine="993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5A01DA">
        <w:rPr>
          <w:rFonts w:eastAsia="Calibri"/>
          <w:color w:val="000000"/>
          <w:sz w:val="28"/>
          <w:szCs w:val="28"/>
        </w:rPr>
        <w:t>.2.5</w:t>
      </w:r>
      <w:r w:rsidR="003B2760">
        <w:rPr>
          <w:rFonts w:eastAsia="Calibri"/>
          <w:color w:val="000000"/>
          <w:sz w:val="28"/>
          <w:szCs w:val="28"/>
        </w:rPr>
        <w:t>. Р</w:t>
      </w:r>
      <w:r w:rsidR="003B2760" w:rsidRPr="00AA7E97">
        <w:rPr>
          <w:rFonts w:eastAsia="Calibri"/>
          <w:color w:val="000000"/>
          <w:sz w:val="28"/>
          <w:szCs w:val="28"/>
        </w:rPr>
        <w:t>ешение о принятии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</w:t>
      </w:r>
      <w:r w:rsidR="003B2760">
        <w:rPr>
          <w:rFonts w:eastAsia="Calibri"/>
          <w:color w:val="000000"/>
          <w:sz w:val="28"/>
          <w:szCs w:val="28"/>
        </w:rPr>
        <w:t xml:space="preserve"> </w:t>
      </w:r>
      <w:r w:rsidR="003B2760" w:rsidRPr="00AA7E97">
        <w:rPr>
          <w:sz w:val="28"/>
          <w:szCs w:val="26"/>
        </w:rPr>
        <w:t>реализации муниципальной программы;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>
        <w:rPr>
          <w:rFonts w:eastAsia="Calibri"/>
          <w:color w:val="000000"/>
          <w:sz w:val="28"/>
          <w:szCs w:val="26"/>
        </w:rPr>
        <w:t>.2.</w:t>
      </w:r>
      <w:r w:rsidR="005A01DA">
        <w:rPr>
          <w:rFonts w:eastAsia="Calibri"/>
          <w:color w:val="000000"/>
          <w:sz w:val="28"/>
          <w:szCs w:val="26"/>
        </w:rPr>
        <w:t>6</w:t>
      </w:r>
      <w:r w:rsidR="003B2760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  <w:r w:rsidR="003B2760">
        <w:rPr>
          <w:rFonts w:eastAsia="Calibri"/>
          <w:color w:val="000000"/>
          <w:sz w:val="28"/>
          <w:szCs w:val="26"/>
        </w:rPr>
        <w:t>О</w:t>
      </w:r>
      <w:r w:rsidR="003B2760" w:rsidRPr="006F0AEA">
        <w:rPr>
          <w:rFonts w:eastAsia="Calibri"/>
          <w:color w:val="000000"/>
          <w:sz w:val="28"/>
          <w:szCs w:val="26"/>
        </w:rPr>
        <w:t xml:space="preserve">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 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>
        <w:rPr>
          <w:rFonts w:eastAsia="Calibri"/>
          <w:color w:val="000000"/>
          <w:sz w:val="28"/>
          <w:szCs w:val="26"/>
        </w:rPr>
        <w:t>.2.</w:t>
      </w:r>
      <w:r w:rsidR="005A01DA">
        <w:rPr>
          <w:rFonts w:eastAsia="Calibri"/>
          <w:color w:val="000000"/>
          <w:sz w:val="28"/>
          <w:szCs w:val="26"/>
        </w:rPr>
        <w:t>7</w:t>
      </w:r>
      <w:r w:rsidR="003B2760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  <w:r w:rsidR="003B2760">
        <w:rPr>
          <w:rFonts w:eastAsia="Calibri"/>
          <w:color w:val="000000"/>
          <w:sz w:val="28"/>
          <w:szCs w:val="26"/>
        </w:rPr>
        <w:t>Р</w:t>
      </w:r>
      <w:r w:rsidR="003B2760" w:rsidRPr="006F0AEA">
        <w:rPr>
          <w:rFonts w:eastAsia="Calibri"/>
          <w:color w:val="000000"/>
          <w:sz w:val="28"/>
          <w:szCs w:val="26"/>
        </w:rPr>
        <w:t xml:space="preserve">ешение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3B2760" w:rsidRPr="006F0AEA">
        <w:rPr>
          <w:rFonts w:eastAsia="Calibri"/>
          <w:color w:val="000000"/>
          <w:sz w:val="28"/>
          <w:szCs w:val="26"/>
        </w:rPr>
        <w:t>дизайн-проекта</w:t>
      </w:r>
      <w:proofErr w:type="gramEnd"/>
      <w:r w:rsidR="003B2760" w:rsidRPr="006F0AEA">
        <w:rPr>
          <w:rFonts w:eastAsia="Calibri"/>
          <w:color w:val="000000"/>
          <w:sz w:val="28"/>
          <w:szCs w:val="26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(далее - представитель)</w:t>
      </w:r>
      <w:r w:rsidR="005A01DA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</w:p>
    <w:p w:rsidR="003B2760" w:rsidRPr="003B66FE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 w:rsidRPr="003B66FE">
        <w:rPr>
          <w:rFonts w:eastAsia="Calibri"/>
          <w:sz w:val="28"/>
          <w:szCs w:val="26"/>
        </w:rPr>
        <w:t xml:space="preserve">Указанные решения принимаются в соответствии  с требованиями Жилищного Кодекса РФ и оформляются протоколом в </w:t>
      </w:r>
      <w:r>
        <w:rPr>
          <w:rFonts w:eastAsia="Calibri"/>
          <w:sz w:val="28"/>
          <w:szCs w:val="26"/>
        </w:rPr>
        <w:t xml:space="preserve">соответствии </w:t>
      </w:r>
      <w:r w:rsidRPr="003B66FE">
        <w:rPr>
          <w:rFonts w:eastAsia="Calibri"/>
          <w:sz w:val="28"/>
          <w:szCs w:val="26"/>
        </w:rPr>
        <w:t>требованиями к оформлению протоколов  общих собраний собственников помещений в многоквартирных домах, утверждёнными Приказом Министерства строительства и жилищно-коммунального хозяйства  Российской Федерации от 25</w:t>
      </w:r>
      <w:r>
        <w:rPr>
          <w:rFonts w:eastAsia="Calibri"/>
          <w:sz w:val="28"/>
          <w:szCs w:val="26"/>
        </w:rPr>
        <w:t xml:space="preserve"> декабря </w:t>
      </w:r>
      <w:r w:rsidRPr="003B66FE">
        <w:rPr>
          <w:rFonts w:eastAsia="Calibri"/>
          <w:sz w:val="28"/>
          <w:szCs w:val="26"/>
        </w:rPr>
        <w:t>2015 г</w:t>
      </w:r>
      <w:r>
        <w:rPr>
          <w:rFonts w:eastAsia="Calibri"/>
          <w:sz w:val="28"/>
          <w:szCs w:val="26"/>
        </w:rPr>
        <w:t>ода</w:t>
      </w:r>
      <w:r w:rsidRPr="003B66FE">
        <w:rPr>
          <w:rFonts w:eastAsia="Calibri"/>
          <w:sz w:val="28"/>
          <w:szCs w:val="26"/>
        </w:rPr>
        <w:t xml:space="preserve"> №937/</w:t>
      </w:r>
      <w:proofErr w:type="spellStart"/>
      <w:proofErr w:type="gramStart"/>
      <w:r w:rsidRPr="003B66FE">
        <w:rPr>
          <w:rFonts w:eastAsia="Calibri"/>
          <w:sz w:val="28"/>
          <w:szCs w:val="26"/>
        </w:rPr>
        <w:t>пр</w:t>
      </w:r>
      <w:proofErr w:type="spellEnd"/>
      <w:proofErr w:type="gramEnd"/>
      <w:r w:rsidRPr="003B66FE">
        <w:rPr>
          <w:rFonts w:eastAsia="Calibri"/>
          <w:sz w:val="28"/>
          <w:szCs w:val="26"/>
        </w:rPr>
        <w:t xml:space="preserve"> «Об утверждении требований к </w:t>
      </w:r>
      <w:r w:rsidRPr="003B66FE">
        <w:rPr>
          <w:rFonts w:eastAsia="Calibri"/>
          <w:sz w:val="28"/>
          <w:szCs w:val="26"/>
        </w:rPr>
        <w:lastRenderedPageBreak/>
        <w:t>оформлению протоколов общих собраний собственников помещений в многоквартирных домах и порядка передачи копий решений  и протоколов общих собраний собственников помещений в многоквартирных домах в уполномоченных органы исполнительной власти субъектов Российской Федерации, осуществляющие государственный жилищный надзор».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 xml:space="preserve">.3. </w:t>
      </w:r>
      <w:r w:rsidR="003B2760">
        <w:rPr>
          <w:rFonts w:eastAsia="Calibri"/>
          <w:color w:val="000000"/>
          <w:sz w:val="28"/>
          <w:szCs w:val="26"/>
        </w:rPr>
        <w:t>С</w:t>
      </w:r>
      <w:r w:rsidR="003B2760" w:rsidRPr="006F0AEA">
        <w:rPr>
          <w:rFonts w:eastAsia="Calibri"/>
          <w:color w:val="000000"/>
          <w:sz w:val="28"/>
          <w:szCs w:val="26"/>
        </w:rPr>
        <w:t>хема</w:t>
      </w:r>
      <w:r w:rsidR="00C135FF">
        <w:rPr>
          <w:rFonts w:eastAsia="Calibri"/>
          <w:color w:val="000000"/>
          <w:sz w:val="28"/>
          <w:szCs w:val="26"/>
        </w:rPr>
        <w:t xml:space="preserve">, чертеж, рисунок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территории, предлагаемой к благоустройству; </w:t>
      </w:r>
    </w:p>
    <w:p w:rsidR="00C135FF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C135FF">
        <w:rPr>
          <w:rFonts w:eastAsia="Calibri"/>
          <w:color w:val="000000"/>
          <w:sz w:val="28"/>
          <w:szCs w:val="26"/>
        </w:rPr>
        <w:t xml:space="preserve">.4. Дизайн-проект благоустройства территории </w:t>
      </w:r>
      <w:r w:rsidR="00C135FF" w:rsidRPr="006F0AEA">
        <w:rPr>
          <w:rFonts w:eastAsia="Calibri"/>
          <w:color w:val="000000"/>
          <w:sz w:val="28"/>
          <w:szCs w:val="26"/>
        </w:rPr>
        <w:t>(при наличии);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>.</w:t>
      </w:r>
      <w:r w:rsidR="00C135FF">
        <w:rPr>
          <w:rFonts w:eastAsia="Calibri"/>
          <w:color w:val="000000"/>
          <w:sz w:val="28"/>
          <w:szCs w:val="26"/>
        </w:rPr>
        <w:t>5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3B2760">
        <w:rPr>
          <w:rFonts w:eastAsia="Calibri"/>
          <w:color w:val="000000"/>
          <w:sz w:val="28"/>
          <w:szCs w:val="26"/>
        </w:rPr>
        <w:t>Копия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проектно-сметной документации, в том числе локальной сметы (при наличии); 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>.</w:t>
      </w:r>
      <w:r>
        <w:rPr>
          <w:rFonts w:eastAsia="Calibri"/>
          <w:color w:val="000000"/>
          <w:sz w:val="28"/>
          <w:szCs w:val="26"/>
        </w:rPr>
        <w:t>6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3B2760">
        <w:rPr>
          <w:rFonts w:eastAsia="Calibri"/>
          <w:color w:val="000000"/>
          <w:sz w:val="28"/>
          <w:szCs w:val="26"/>
        </w:rPr>
        <w:t>Ф</w:t>
      </w:r>
      <w:r w:rsidR="003B2760" w:rsidRPr="006F0AEA">
        <w:rPr>
          <w:rFonts w:eastAsia="Calibri"/>
          <w:color w:val="000000"/>
          <w:sz w:val="28"/>
          <w:szCs w:val="26"/>
        </w:rPr>
        <w:t xml:space="preserve">отоматериалы, подтверждающие отсутствие или ненадлежащее состояние соответствующих элементов благоустройства, дворовых территорий (при наличии). 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9</w:t>
      </w:r>
      <w:r w:rsidR="003B2760" w:rsidRPr="006F0AEA">
        <w:rPr>
          <w:rFonts w:eastAsia="Calibri"/>
          <w:color w:val="000000"/>
          <w:sz w:val="28"/>
          <w:szCs w:val="26"/>
        </w:rPr>
        <w:t>. Ответственность за</w:t>
      </w:r>
      <w:r w:rsidR="005A01DA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>достоверность сведений в заявке</w:t>
      </w:r>
      <w:r w:rsidR="003B2760">
        <w:rPr>
          <w:rFonts w:eastAsia="Calibri"/>
          <w:color w:val="000000"/>
          <w:sz w:val="28"/>
          <w:szCs w:val="26"/>
        </w:rPr>
        <w:t xml:space="preserve"> и прилагаемых к ней документах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несут заинтересованные лица, представившие их. 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10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proofErr w:type="gramStart"/>
      <w:r w:rsidR="003B2760" w:rsidRPr="006F0AEA">
        <w:rPr>
          <w:rFonts w:eastAsia="Calibri"/>
          <w:color w:val="000000"/>
          <w:sz w:val="28"/>
          <w:szCs w:val="26"/>
        </w:rPr>
        <w:t>Заявка</w:t>
      </w:r>
      <w:r w:rsidR="003B2760" w:rsidRPr="001F7061">
        <w:rPr>
          <w:rFonts w:eastAsia="Calibri"/>
          <w:color w:val="FF0000"/>
          <w:sz w:val="28"/>
          <w:szCs w:val="26"/>
        </w:rPr>
        <w:t xml:space="preserve"> </w:t>
      </w:r>
      <w:r w:rsidR="003B2760">
        <w:rPr>
          <w:rFonts w:eastAsia="Calibri"/>
          <w:sz w:val="28"/>
          <w:szCs w:val="26"/>
        </w:rPr>
        <w:t xml:space="preserve">на включение дворовой территории в муниципальную программу </w:t>
      </w:r>
      <w:r w:rsidR="000562D9" w:rsidRPr="000562D9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с прилагаемыми к ней документами подается в </w:t>
      </w:r>
      <w:r w:rsidR="00100226">
        <w:rPr>
          <w:rFonts w:eastAsia="Calibri"/>
          <w:color w:val="000000"/>
          <w:sz w:val="28"/>
          <w:szCs w:val="26"/>
        </w:rPr>
        <w:t xml:space="preserve">администрацию </w:t>
      </w:r>
      <w:r w:rsidR="00870EDB">
        <w:rPr>
          <w:rFonts w:eastAsia="Calibri"/>
          <w:color w:val="000000"/>
          <w:sz w:val="28"/>
          <w:szCs w:val="26"/>
        </w:rPr>
        <w:t>Новодеревянковского</w:t>
      </w:r>
      <w:r w:rsidR="00100226">
        <w:rPr>
          <w:rFonts w:eastAsia="Calibri"/>
          <w:color w:val="000000"/>
          <w:sz w:val="28"/>
          <w:szCs w:val="26"/>
        </w:rPr>
        <w:t xml:space="preserve"> поселения</w:t>
      </w:r>
      <w:r w:rsidR="003B2760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>нарочно по адресу:</w:t>
      </w:r>
      <w:r w:rsidR="003B2760">
        <w:rPr>
          <w:rFonts w:eastAsia="Calibri"/>
          <w:color w:val="000000"/>
          <w:sz w:val="28"/>
          <w:szCs w:val="26"/>
        </w:rPr>
        <w:t xml:space="preserve"> </w:t>
      </w:r>
      <w:r w:rsidR="00870EDB">
        <w:rPr>
          <w:rFonts w:eastAsia="Calibri"/>
          <w:color w:val="000000"/>
          <w:sz w:val="28"/>
          <w:szCs w:val="26"/>
        </w:rPr>
        <w:t>ст. Новодеревянковская</w:t>
      </w:r>
      <w:r w:rsidR="003B2760">
        <w:rPr>
          <w:rFonts w:eastAsia="Calibri"/>
          <w:color w:val="000000"/>
          <w:sz w:val="28"/>
          <w:szCs w:val="26"/>
        </w:rPr>
        <w:t>,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улица </w:t>
      </w:r>
      <w:r w:rsidR="00870EDB">
        <w:rPr>
          <w:rFonts w:eastAsia="Calibri"/>
          <w:color w:val="000000"/>
          <w:sz w:val="28"/>
          <w:szCs w:val="26"/>
        </w:rPr>
        <w:t>Ленина, 108</w:t>
      </w:r>
      <w:r w:rsidR="003B2760" w:rsidRPr="006F0AEA">
        <w:rPr>
          <w:rFonts w:eastAsia="Calibri"/>
          <w:color w:val="000000"/>
          <w:sz w:val="28"/>
          <w:szCs w:val="26"/>
        </w:rPr>
        <w:t xml:space="preserve">, кабинет </w:t>
      </w:r>
      <w:r w:rsidR="003B2760">
        <w:rPr>
          <w:rFonts w:eastAsia="Calibri"/>
          <w:color w:val="000000"/>
          <w:sz w:val="28"/>
          <w:szCs w:val="26"/>
        </w:rPr>
        <w:t xml:space="preserve">№ </w:t>
      </w:r>
      <w:r w:rsidR="00870EDB">
        <w:rPr>
          <w:rFonts w:eastAsia="Calibri"/>
          <w:color w:val="000000"/>
          <w:sz w:val="28"/>
          <w:szCs w:val="26"/>
        </w:rPr>
        <w:t>4</w:t>
      </w:r>
      <w:r w:rsidR="003B2760">
        <w:rPr>
          <w:rFonts w:eastAsia="Calibri"/>
          <w:color w:val="000000"/>
          <w:sz w:val="28"/>
          <w:szCs w:val="26"/>
        </w:rPr>
        <w:t>: в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рабочие дни </w:t>
      </w:r>
      <w:r w:rsidR="003B2760" w:rsidRPr="00115AED">
        <w:rPr>
          <w:rFonts w:eastAsia="Calibri"/>
          <w:sz w:val="28"/>
          <w:szCs w:val="26"/>
        </w:rPr>
        <w:t xml:space="preserve"> </w:t>
      </w:r>
      <w:r w:rsidRPr="00115AED">
        <w:rPr>
          <w:rFonts w:eastAsia="Calibri"/>
          <w:sz w:val="28"/>
          <w:szCs w:val="26"/>
        </w:rPr>
        <w:t xml:space="preserve">с </w:t>
      </w:r>
      <w:r w:rsidR="00076A97">
        <w:rPr>
          <w:rFonts w:eastAsia="Calibri"/>
          <w:sz w:val="28"/>
          <w:szCs w:val="26"/>
        </w:rPr>
        <w:t>01.01. текущего</w:t>
      </w:r>
      <w:r w:rsidRPr="00115AED">
        <w:rPr>
          <w:rFonts w:eastAsia="Calibri"/>
          <w:sz w:val="28"/>
          <w:szCs w:val="26"/>
        </w:rPr>
        <w:t xml:space="preserve"> года по </w:t>
      </w:r>
      <w:r w:rsidR="00076A97">
        <w:rPr>
          <w:rFonts w:eastAsia="Calibri"/>
          <w:sz w:val="28"/>
          <w:szCs w:val="26"/>
        </w:rPr>
        <w:t xml:space="preserve">30.03. текущего </w:t>
      </w:r>
      <w:r w:rsidRPr="00115AED">
        <w:rPr>
          <w:rFonts w:eastAsia="Calibri"/>
          <w:sz w:val="28"/>
          <w:szCs w:val="26"/>
        </w:rPr>
        <w:t>года включительно</w:t>
      </w:r>
      <w:r>
        <w:rPr>
          <w:rFonts w:eastAsia="Calibri"/>
          <w:sz w:val="28"/>
          <w:szCs w:val="26"/>
        </w:rPr>
        <w:t>,</w:t>
      </w:r>
      <w:r w:rsidRPr="00115AED">
        <w:rPr>
          <w:rFonts w:eastAsia="Calibri"/>
          <w:sz w:val="28"/>
          <w:szCs w:val="26"/>
        </w:rPr>
        <w:t xml:space="preserve"> </w:t>
      </w:r>
      <w:r w:rsidR="003B2760" w:rsidRPr="00115AED">
        <w:rPr>
          <w:rFonts w:eastAsia="Calibri"/>
          <w:sz w:val="28"/>
          <w:szCs w:val="26"/>
        </w:rPr>
        <w:t xml:space="preserve">с </w:t>
      </w:r>
      <w:r w:rsidR="00CA5602">
        <w:rPr>
          <w:rFonts w:eastAsia="Calibri"/>
          <w:sz w:val="28"/>
          <w:szCs w:val="26"/>
        </w:rPr>
        <w:t>8</w:t>
      </w:r>
      <w:r w:rsidR="003B2760" w:rsidRPr="00115AED">
        <w:rPr>
          <w:rFonts w:eastAsia="Calibri"/>
          <w:sz w:val="28"/>
          <w:szCs w:val="26"/>
        </w:rPr>
        <w:t>.00 до 1</w:t>
      </w:r>
      <w:r w:rsidR="00CA5602">
        <w:rPr>
          <w:rFonts w:eastAsia="Calibri"/>
          <w:sz w:val="28"/>
          <w:szCs w:val="26"/>
        </w:rPr>
        <w:t>2</w:t>
      </w:r>
      <w:r w:rsidR="003B2760" w:rsidRPr="00115AED">
        <w:rPr>
          <w:rFonts w:eastAsia="Calibri"/>
          <w:sz w:val="28"/>
          <w:szCs w:val="26"/>
        </w:rPr>
        <w:t>.00 и с</w:t>
      </w:r>
      <w:proofErr w:type="gramEnd"/>
      <w:r w:rsidR="003B2760" w:rsidRPr="00115AED">
        <w:rPr>
          <w:rFonts w:eastAsia="Calibri"/>
          <w:sz w:val="28"/>
          <w:szCs w:val="26"/>
        </w:rPr>
        <w:t xml:space="preserve"> 1</w:t>
      </w:r>
      <w:r w:rsidR="00CA5602">
        <w:rPr>
          <w:rFonts w:eastAsia="Calibri"/>
          <w:sz w:val="28"/>
          <w:szCs w:val="26"/>
        </w:rPr>
        <w:t>3</w:t>
      </w:r>
      <w:r w:rsidR="003B2760" w:rsidRPr="00115AED">
        <w:rPr>
          <w:rFonts w:eastAsia="Calibri"/>
          <w:sz w:val="28"/>
          <w:szCs w:val="26"/>
        </w:rPr>
        <w:t>.00 до 1</w:t>
      </w:r>
      <w:r w:rsidR="00CA5602">
        <w:rPr>
          <w:rFonts w:eastAsia="Calibri"/>
          <w:sz w:val="28"/>
          <w:szCs w:val="26"/>
        </w:rPr>
        <w:t>6</w:t>
      </w:r>
      <w:r w:rsidR="003B2760" w:rsidRPr="00115AED">
        <w:rPr>
          <w:rFonts w:eastAsia="Calibri"/>
          <w:sz w:val="28"/>
          <w:szCs w:val="26"/>
        </w:rPr>
        <w:t>.00</w:t>
      </w:r>
      <w:r w:rsidR="003B2760">
        <w:rPr>
          <w:rFonts w:eastAsia="Calibri"/>
          <w:sz w:val="28"/>
          <w:szCs w:val="26"/>
        </w:rPr>
        <w:t>.</w:t>
      </w:r>
    </w:p>
    <w:p w:rsidR="00AE6B5D" w:rsidRPr="00741177" w:rsidRDefault="00AE6B5D" w:rsidP="00AE6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251CB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741177">
        <w:rPr>
          <w:sz w:val="28"/>
          <w:szCs w:val="28"/>
        </w:rPr>
        <w:t xml:space="preserve">В случае внесения изменений в настоящий Порядок после  </w:t>
      </w:r>
      <w:r w:rsidR="00870EDB">
        <w:rPr>
          <w:sz w:val="28"/>
          <w:szCs w:val="28"/>
        </w:rPr>
        <w:t>обнародования</w:t>
      </w:r>
      <w:r w:rsidRPr="00741177">
        <w:rPr>
          <w:sz w:val="28"/>
          <w:szCs w:val="28"/>
        </w:rPr>
        <w:t xml:space="preserve"> срок подачи заявок должен быть увеличен не менее чем</w:t>
      </w: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на 7 дней.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2</w:t>
      </w:r>
      <w:r w:rsidRPr="006F0AEA">
        <w:rPr>
          <w:rFonts w:eastAsia="Calibri"/>
          <w:color w:val="000000"/>
          <w:sz w:val="28"/>
          <w:szCs w:val="26"/>
        </w:rPr>
        <w:t xml:space="preserve">. </w:t>
      </w:r>
      <w:r w:rsidR="00AE6B5D">
        <w:rPr>
          <w:rFonts w:eastAsia="Calibri"/>
          <w:color w:val="000000"/>
          <w:sz w:val="28"/>
          <w:szCs w:val="26"/>
        </w:rPr>
        <w:t xml:space="preserve"> </w:t>
      </w:r>
      <w:r w:rsidRPr="006F0AEA">
        <w:rPr>
          <w:rFonts w:eastAsia="Calibri"/>
          <w:color w:val="000000"/>
          <w:sz w:val="28"/>
          <w:szCs w:val="26"/>
        </w:rPr>
        <w:t xml:space="preserve">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На обоих экземплярах заявки проставляется регистрационный номер, дата и время представления заявки. Один экземпляр заявки возвращается представителю. </w:t>
      </w:r>
    </w:p>
    <w:p w:rsidR="005F2C28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3</w:t>
      </w:r>
      <w:r w:rsidRPr="006F0AEA">
        <w:rPr>
          <w:rFonts w:eastAsia="Calibri"/>
          <w:color w:val="000000"/>
          <w:sz w:val="28"/>
          <w:szCs w:val="26"/>
        </w:rPr>
        <w:t xml:space="preserve">. </w:t>
      </w:r>
      <w:r w:rsidR="00AE6B5D">
        <w:rPr>
          <w:rFonts w:eastAsia="Calibri"/>
          <w:color w:val="000000"/>
          <w:sz w:val="28"/>
          <w:szCs w:val="26"/>
        </w:rPr>
        <w:t>С</w:t>
      </w:r>
      <w:r w:rsidR="00AE6B5D">
        <w:rPr>
          <w:sz w:val="28"/>
          <w:szCs w:val="28"/>
        </w:rPr>
        <w:t xml:space="preserve">пециалист администрации </w:t>
      </w:r>
      <w:r w:rsidR="00870EDB">
        <w:rPr>
          <w:sz w:val="28"/>
          <w:szCs w:val="28"/>
        </w:rPr>
        <w:t>Новодеревянковского</w:t>
      </w:r>
      <w:r w:rsidR="00AE6B5D">
        <w:rPr>
          <w:sz w:val="28"/>
          <w:szCs w:val="28"/>
        </w:rPr>
        <w:t xml:space="preserve"> сельского поселения </w:t>
      </w:r>
      <w:r w:rsidRPr="006F0AEA">
        <w:rPr>
          <w:rFonts w:eastAsia="Calibri"/>
          <w:color w:val="000000"/>
          <w:sz w:val="28"/>
          <w:szCs w:val="26"/>
        </w:rPr>
        <w:t>не позднее</w:t>
      </w:r>
      <w:r>
        <w:rPr>
          <w:rFonts w:eastAsia="Calibri"/>
          <w:color w:val="000000"/>
          <w:sz w:val="28"/>
          <w:szCs w:val="26"/>
        </w:rPr>
        <w:t xml:space="preserve"> 15</w:t>
      </w:r>
      <w:r w:rsidRPr="006F0AEA">
        <w:rPr>
          <w:rFonts w:eastAsia="Calibri"/>
          <w:color w:val="000000"/>
          <w:sz w:val="28"/>
          <w:szCs w:val="26"/>
        </w:rPr>
        <w:t xml:space="preserve"> рабоч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дн</w:t>
      </w:r>
      <w:r>
        <w:rPr>
          <w:rFonts w:eastAsia="Calibri"/>
          <w:color w:val="000000"/>
          <w:sz w:val="28"/>
          <w:szCs w:val="26"/>
        </w:rPr>
        <w:t>ей</w:t>
      </w:r>
      <w:r w:rsidRPr="006F0AEA">
        <w:rPr>
          <w:rFonts w:eastAsia="Calibri"/>
          <w:color w:val="000000"/>
          <w:sz w:val="28"/>
          <w:szCs w:val="26"/>
        </w:rPr>
        <w:t xml:space="preserve"> следующ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за днем представления заяв</w:t>
      </w:r>
      <w:r>
        <w:rPr>
          <w:rFonts w:eastAsia="Calibri"/>
          <w:color w:val="000000"/>
          <w:sz w:val="28"/>
          <w:szCs w:val="26"/>
        </w:rPr>
        <w:t>ок</w:t>
      </w:r>
      <w:r w:rsidRPr="006F0AEA">
        <w:rPr>
          <w:rFonts w:eastAsia="Calibri"/>
          <w:color w:val="000000"/>
          <w:sz w:val="28"/>
          <w:szCs w:val="26"/>
        </w:rPr>
        <w:t xml:space="preserve"> передает 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в </w:t>
      </w:r>
      <w:r w:rsidRPr="00115AED">
        <w:rPr>
          <w:rFonts w:eastAsia="Calibri"/>
          <w:bCs/>
          <w:sz w:val="28"/>
          <w:szCs w:val="26"/>
        </w:rPr>
        <w:t>комиссию по рассмотрению и оценки предложений заинтересованных лиц о включении дворов</w:t>
      </w:r>
      <w:r>
        <w:rPr>
          <w:rFonts w:eastAsia="Calibri"/>
          <w:bCs/>
          <w:sz w:val="28"/>
          <w:szCs w:val="26"/>
        </w:rPr>
        <w:t>ых</w:t>
      </w:r>
      <w:r w:rsidRPr="00115AED">
        <w:rPr>
          <w:rFonts w:eastAsia="Calibri"/>
          <w:bCs/>
          <w:sz w:val="28"/>
          <w:szCs w:val="26"/>
        </w:rPr>
        <w:t xml:space="preserve"> территори</w:t>
      </w:r>
      <w:r>
        <w:rPr>
          <w:rFonts w:eastAsia="Calibri"/>
          <w:bCs/>
          <w:sz w:val="28"/>
          <w:szCs w:val="26"/>
        </w:rPr>
        <w:t>й</w:t>
      </w:r>
      <w:r w:rsidRPr="00115AED">
        <w:rPr>
          <w:rFonts w:eastAsia="Calibri"/>
          <w:bCs/>
          <w:sz w:val="28"/>
          <w:szCs w:val="26"/>
        </w:rPr>
        <w:t xml:space="preserve"> в муниципальную программу </w:t>
      </w:r>
      <w:r w:rsidR="000562D9" w:rsidRPr="000562D9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r w:rsidR="005F2C28">
        <w:rPr>
          <w:rFonts w:eastAsia="Calibri"/>
          <w:color w:val="000000"/>
          <w:sz w:val="28"/>
          <w:szCs w:val="26"/>
        </w:rPr>
        <w:t xml:space="preserve">(далее - комиссия).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4</w:t>
      </w:r>
      <w:r w:rsidRPr="006F0AEA">
        <w:rPr>
          <w:rFonts w:eastAsia="Calibri"/>
          <w:color w:val="000000"/>
          <w:sz w:val="28"/>
          <w:szCs w:val="26"/>
        </w:rPr>
        <w:t xml:space="preserve">. 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 xml:space="preserve">. Комиссия возвращает заявку в следующих случаях: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lastRenderedPageBreak/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 xml:space="preserve">.1. </w:t>
      </w:r>
      <w:r>
        <w:rPr>
          <w:rFonts w:eastAsia="Calibri"/>
          <w:color w:val="000000"/>
          <w:sz w:val="28"/>
          <w:szCs w:val="26"/>
        </w:rPr>
        <w:t>П</w:t>
      </w:r>
      <w:r w:rsidRPr="006F0AEA">
        <w:rPr>
          <w:rFonts w:eastAsia="Calibri"/>
          <w:color w:val="000000"/>
          <w:sz w:val="28"/>
          <w:szCs w:val="26"/>
        </w:rPr>
        <w:t xml:space="preserve">редставление заявки после окончания срока подачи, указанного в пункте </w:t>
      </w:r>
      <w:r w:rsidR="00C87AE6">
        <w:rPr>
          <w:rFonts w:eastAsia="Calibri"/>
          <w:color w:val="000000"/>
          <w:sz w:val="28"/>
          <w:szCs w:val="26"/>
        </w:rPr>
        <w:t>10</w:t>
      </w:r>
      <w:r w:rsidRPr="006F0AEA">
        <w:rPr>
          <w:rFonts w:eastAsia="Calibri"/>
          <w:color w:val="000000"/>
          <w:sz w:val="28"/>
          <w:szCs w:val="26"/>
        </w:rPr>
        <w:t xml:space="preserve"> настоящего Порядка;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>.2</w:t>
      </w:r>
      <w:r>
        <w:rPr>
          <w:rFonts w:eastAsia="Calibri"/>
          <w:color w:val="000000"/>
          <w:sz w:val="28"/>
          <w:szCs w:val="26"/>
        </w:rPr>
        <w:t>.</w:t>
      </w:r>
      <w:r w:rsidRPr="006F0AEA">
        <w:rPr>
          <w:rFonts w:eastAsia="Calibri"/>
          <w:color w:val="000000"/>
          <w:sz w:val="28"/>
          <w:szCs w:val="26"/>
        </w:rPr>
        <w:t xml:space="preserve"> </w:t>
      </w:r>
      <w:r>
        <w:rPr>
          <w:rFonts w:eastAsia="Calibri"/>
          <w:color w:val="000000"/>
          <w:sz w:val="28"/>
          <w:szCs w:val="26"/>
        </w:rPr>
        <w:t>П</w:t>
      </w:r>
      <w:r w:rsidRPr="006F0AEA">
        <w:rPr>
          <w:rFonts w:eastAsia="Calibri"/>
          <w:color w:val="000000"/>
          <w:sz w:val="28"/>
          <w:szCs w:val="26"/>
        </w:rPr>
        <w:t xml:space="preserve">редставление заявки и прилагаемых к ней документов оформленных с нарушением требований действующего законодательства и настоящего Порядка. </w:t>
      </w:r>
    </w:p>
    <w:p w:rsidR="003B2760" w:rsidRPr="006F0AEA" w:rsidRDefault="00251CBA" w:rsidP="003B2760">
      <w:pPr>
        <w:ind w:firstLine="993"/>
        <w:jc w:val="both"/>
        <w:rPr>
          <w:sz w:val="32"/>
          <w:szCs w:val="28"/>
        </w:rPr>
      </w:pPr>
      <w:r>
        <w:rPr>
          <w:rFonts w:eastAsia="Calibri"/>
          <w:color w:val="000000"/>
          <w:sz w:val="28"/>
          <w:szCs w:val="26"/>
        </w:rPr>
        <w:t>16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5F2C28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Решение комиссии оформляется протоколом и в срок не позднее </w:t>
      </w:r>
      <w:r w:rsidR="003B2760">
        <w:rPr>
          <w:rFonts w:eastAsia="Calibri"/>
          <w:color w:val="000000"/>
          <w:sz w:val="28"/>
          <w:szCs w:val="26"/>
        </w:rPr>
        <w:t>10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рабочих дней после проведения заседания комиссии размещается на официальном сайте </w:t>
      </w:r>
      <w:r w:rsidR="003B2760">
        <w:rPr>
          <w:rFonts w:eastAsia="Calibri"/>
          <w:color w:val="000000"/>
          <w:sz w:val="28"/>
          <w:szCs w:val="26"/>
        </w:rPr>
        <w:t>а</w:t>
      </w:r>
      <w:r w:rsidR="003B2760" w:rsidRPr="006F0AEA">
        <w:rPr>
          <w:rFonts w:eastAsia="Calibri"/>
          <w:color w:val="000000"/>
          <w:sz w:val="28"/>
          <w:szCs w:val="26"/>
        </w:rPr>
        <w:t xml:space="preserve">дминистрации </w:t>
      </w:r>
      <w:r w:rsidR="00870EDB">
        <w:rPr>
          <w:rFonts w:eastAsia="Calibri"/>
          <w:color w:val="000000"/>
          <w:sz w:val="28"/>
          <w:szCs w:val="26"/>
        </w:rPr>
        <w:t>Новодеревянковского</w:t>
      </w:r>
      <w:r w:rsidR="005F2C28">
        <w:rPr>
          <w:rFonts w:eastAsia="Calibri"/>
          <w:color w:val="000000"/>
          <w:sz w:val="28"/>
          <w:szCs w:val="26"/>
        </w:rPr>
        <w:t xml:space="preserve"> сельского поселения </w:t>
      </w:r>
      <w:r w:rsidR="00870EDB">
        <w:rPr>
          <w:rFonts w:eastAsia="Calibri"/>
          <w:color w:val="000000"/>
          <w:sz w:val="28"/>
          <w:szCs w:val="26"/>
        </w:rPr>
        <w:t>Каневского</w:t>
      </w:r>
      <w:r w:rsidR="005F2C28">
        <w:rPr>
          <w:rFonts w:eastAsia="Calibri"/>
          <w:color w:val="000000"/>
          <w:sz w:val="28"/>
          <w:szCs w:val="26"/>
        </w:rPr>
        <w:t xml:space="preserve"> района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в информационно-телекоммуникационной сети «Интернет».</w:t>
      </w:r>
    </w:p>
    <w:p w:rsidR="003B2760" w:rsidRPr="00C16CB0" w:rsidRDefault="00EA6A8B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 xml:space="preserve"> </w:t>
      </w:r>
      <w:r w:rsidR="003B2760" w:rsidRPr="00C16CB0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7</w:t>
      </w:r>
      <w:r w:rsidR="003B2760" w:rsidRPr="00C16CB0">
        <w:rPr>
          <w:rFonts w:eastAsia="Calibri"/>
          <w:color w:val="000000"/>
          <w:sz w:val="28"/>
          <w:szCs w:val="26"/>
        </w:rPr>
        <w:t xml:space="preserve">. 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 </w:t>
      </w:r>
    </w:p>
    <w:p w:rsidR="005F2C28" w:rsidRDefault="003B2760" w:rsidP="005F2C28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 w:rsidRPr="00C16CB0">
        <w:rPr>
          <w:rFonts w:eastAsia="Calibri"/>
          <w:color w:val="000000"/>
          <w:sz w:val="28"/>
          <w:szCs w:val="26"/>
        </w:rPr>
        <w:t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муниципальную программу</w:t>
      </w:r>
      <w:r>
        <w:rPr>
          <w:rFonts w:eastAsia="Calibri"/>
          <w:color w:val="000000"/>
          <w:sz w:val="28"/>
          <w:szCs w:val="26"/>
        </w:rPr>
        <w:t xml:space="preserve">, </w:t>
      </w:r>
      <w:r w:rsidR="003D437F">
        <w:rPr>
          <w:rFonts w:eastAsia="Calibri"/>
          <w:sz w:val="28"/>
          <w:szCs w:val="26"/>
        </w:rPr>
        <w:t>до окончания срока принятия заявлений</w:t>
      </w:r>
      <w:r w:rsidR="005F2C28">
        <w:rPr>
          <w:rFonts w:eastAsia="Calibri"/>
          <w:sz w:val="28"/>
          <w:szCs w:val="26"/>
        </w:rPr>
        <w:t>.</w:t>
      </w:r>
    </w:p>
    <w:p w:rsidR="003B2760" w:rsidRDefault="003B2760" w:rsidP="003B2760">
      <w:pPr>
        <w:ind w:firstLine="993"/>
        <w:jc w:val="both"/>
        <w:rPr>
          <w:rFonts w:eastAsia="Calibri"/>
          <w:color w:val="000000"/>
          <w:sz w:val="28"/>
          <w:szCs w:val="26"/>
        </w:rPr>
      </w:pPr>
      <w:r w:rsidRPr="00C16CB0">
        <w:rPr>
          <w:rFonts w:eastAsia="Calibri"/>
          <w:color w:val="000000"/>
          <w:sz w:val="28"/>
          <w:szCs w:val="26"/>
        </w:rPr>
        <w:t>В этом случае датой приема документов будет являться дата их повторной подачи.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>1</w:t>
      </w:r>
      <w:r w:rsidR="00251CBA">
        <w:rPr>
          <w:sz w:val="28"/>
          <w:szCs w:val="28"/>
        </w:rPr>
        <w:t>8</w:t>
      </w:r>
      <w:r w:rsidRPr="00741177">
        <w:rPr>
          <w:sz w:val="28"/>
          <w:szCs w:val="28"/>
        </w:rPr>
        <w:t xml:space="preserve">. Отбор признается несостоявшимся в случаях, если: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1) отклонены все заявки на участие в отборе;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2) не подано ни одной заявки на участие в отборе;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3) подана только одна заявка на участие в отборе.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1CBA">
        <w:rPr>
          <w:sz w:val="28"/>
          <w:szCs w:val="28"/>
        </w:rPr>
        <w:t>19</w:t>
      </w:r>
      <w:r w:rsidRPr="00741177">
        <w:rPr>
          <w:sz w:val="28"/>
          <w:szCs w:val="28"/>
        </w:rPr>
        <w:t>. В случае</w:t>
      </w:r>
      <w:proofErr w:type="gramStart"/>
      <w:r w:rsidRPr="00741177">
        <w:rPr>
          <w:sz w:val="28"/>
          <w:szCs w:val="28"/>
        </w:rPr>
        <w:t>,</w:t>
      </w:r>
      <w:proofErr w:type="gramEnd"/>
      <w:r w:rsidRPr="00741177">
        <w:rPr>
          <w:sz w:val="28"/>
          <w:szCs w:val="28"/>
        </w:rPr>
        <w:t xml:space="preserve"> если по окончании срока подачи заявок на участие в отборе</w:t>
      </w:r>
      <w:r>
        <w:rPr>
          <w:sz w:val="28"/>
          <w:szCs w:val="28"/>
        </w:rPr>
        <w:t xml:space="preserve"> не подано ни одной заявки, комиссия признает отбор не состоявшимся. </w:t>
      </w:r>
      <w:r w:rsidRPr="00741177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окончании срока </w:t>
      </w:r>
      <w:r w:rsidRPr="00741177">
        <w:rPr>
          <w:sz w:val="28"/>
          <w:szCs w:val="28"/>
        </w:rPr>
        <w:t xml:space="preserve">подана только одна заявка, комиссия </w:t>
      </w:r>
      <w:r>
        <w:rPr>
          <w:sz w:val="28"/>
          <w:szCs w:val="28"/>
        </w:rPr>
        <w:t>рассматривает одну</w:t>
      </w:r>
      <w:r w:rsidRPr="00741177">
        <w:rPr>
          <w:sz w:val="28"/>
          <w:szCs w:val="28"/>
        </w:rPr>
        <w:t xml:space="preserve"> заявку.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Если заявка соответствует требованиям и условиям настоящего Порядка, дворовая территория включается в перечень дворовых территорий.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251CBA">
        <w:rPr>
          <w:sz w:val="28"/>
          <w:szCs w:val="28"/>
        </w:rPr>
        <w:t>0</w:t>
      </w:r>
      <w:r w:rsidRPr="00741177">
        <w:rPr>
          <w:sz w:val="28"/>
          <w:szCs w:val="28"/>
        </w:rPr>
        <w:t xml:space="preserve">. </w:t>
      </w:r>
      <w:proofErr w:type="gramStart"/>
      <w:r w:rsidRPr="00741177">
        <w:rPr>
          <w:sz w:val="28"/>
          <w:szCs w:val="28"/>
        </w:rPr>
        <w:t xml:space="preserve">В случае признания отбора несостоявшимся, либо в случае, если в результате отбора объем средств, предоставленных на проведение комплексного благоустройства дворовых территорий многоквартирных домов из бюджета поселения останется частично нераспределенным среди участников отбора, организатор отбора самостоятельно определяет (дополняет) перечень дворовых территорий </w:t>
      </w:r>
      <w:r>
        <w:rPr>
          <w:sz w:val="28"/>
          <w:szCs w:val="28"/>
        </w:rPr>
        <w:t xml:space="preserve">на основе балльной оценки </w:t>
      </w:r>
      <w:r w:rsidRPr="00741177">
        <w:rPr>
          <w:sz w:val="28"/>
          <w:szCs w:val="28"/>
        </w:rPr>
        <w:t xml:space="preserve">при наличии решения собственников помещений многоквартирного дома о проведении комплексного благоустройства дворовой территории. </w:t>
      </w:r>
      <w:proofErr w:type="gramEnd"/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251CBA">
        <w:rPr>
          <w:sz w:val="28"/>
          <w:szCs w:val="28"/>
        </w:rPr>
        <w:t>1</w:t>
      </w:r>
      <w:r w:rsidRPr="00741177">
        <w:rPr>
          <w:sz w:val="28"/>
          <w:szCs w:val="28"/>
        </w:rPr>
        <w:t xml:space="preserve">. По окончании выполнения работ по ремонту и благоустройству дворовой территории многоквартирных домов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</w:t>
      </w:r>
      <w:r>
        <w:rPr>
          <w:sz w:val="28"/>
          <w:szCs w:val="28"/>
        </w:rPr>
        <w:t>4</w:t>
      </w:r>
      <w:r w:rsidRPr="00741177">
        <w:rPr>
          <w:sz w:val="28"/>
          <w:szCs w:val="28"/>
        </w:rPr>
        <w:t xml:space="preserve"> к настоящему Порядку. </w:t>
      </w:r>
    </w:p>
    <w:p w:rsidR="00296186" w:rsidRPr="00741177" w:rsidRDefault="00296186" w:rsidP="00525FCB">
      <w:pPr>
        <w:jc w:val="both"/>
        <w:rPr>
          <w:sz w:val="28"/>
          <w:szCs w:val="28"/>
        </w:rPr>
      </w:pPr>
    </w:p>
    <w:p w:rsidR="002B582C" w:rsidRPr="00741177" w:rsidRDefault="002B582C" w:rsidP="002B582C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sectPr w:rsidR="002B582C" w:rsidRPr="00741177" w:rsidSect="003B2760">
      <w:headerReference w:type="default" r:id="rId9"/>
      <w:headerReference w:type="first" r:id="rId10"/>
      <w:pgSz w:w="11906" w:h="16838"/>
      <w:pgMar w:top="510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E8A" w:rsidRDefault="00F77E8A" w:rsidP="00C62BF1">
      <w:r>
        <w:separator/>
      </w:r>
    </w:p>
  </w:endnote>
  <w:endnote w:type="continuationSeparator" w:id="0">
    <w:p w:rsidR="00F77E8A" w:rsidRDefault="00F77E8A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E8A" w:rsidRDefault="00F77E8A" w:rsidP="00C62BF1">
      <w:r>
        <w:separator/>
      </w:r>
    </w:p>
  </w:footnote>
  <w:footnote w:type="continuationSeparator" w:id="0">
    <w:p w:rsidR="00F77E8A" w:rsidRDefault="00F77E8A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8304"/>
    </w:sdtPr>
    <w:sdtEndPr/>
    <w:sdtContent>
      <w:p w:rsidR="00342264" w:rsidRDefault="00A20C7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52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517B0" w:rsidRPr="00342264" w:rsidRDefault="00B517B0" w:rsidP="00342264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264" w:rsidRDefault="00342264">
    <w:pPr>
      <w:pStyle w:val="aa"/>
      <w:jc w:val="center"/>
    </w:pPr>
  </w:p>
  <w:p w:rsidR="00342264" w:rsidRDefault="00342264" w:rsidP="00342264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19B2645"/>
    <w:multiLevelType w:val="multilevel"/>
    <w:tmpl w:val="A99076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1C41BF"/>
    <w:multiLevelType w:val="multilevel"/>
    <w:tmpl w:val="D376F7E8"/>
    <w:lvl w:ilvl="0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2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1"/>
  </w:num>
  <w:num w:numId="4">
    <w:abstractNumId w:val="23"/>
  </w:num>
  <w:num w:numId="5">
    <w:abstractNumId w:val="10"/>
  </w:num>
  <w:num w:numId="6">
    <w:abstractNumId w:val="22"/>
  </w:num>
  <w:num w:numId="7">
    <w:abstractNumId w:val="20"/>
  </w:num>
  <w:num w:numId="8">
    <w:abstractNumId w:val="2"/>
  </w:num>
  <w:num w:numId="9">
    <w:abstractNumId w:val="16"/>
  </w:num>
  <w:num w:numId="10">
    <w:abstractNumId w:val="14"/>
  </w:num>
  <w:num w:numId="11">
    <w:abstractNumId w:val="12"/>
  </w:num>
  <w:num w:numId="12">
    <w:abstractNumId w:val="19"/>
  </w:num>
  <w:num w:numId="13">
    <w:abstractNumId w:val="7"/>
  </w:num>
  <w:num w:numId="14">
    <w:abstractNumId w:val="15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8"/>
  </w:num>
  <w:num w:numId="23">
    <w:abstractNumId w:val="4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2D9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76A97"/>
    <w:rsid w:val="000800EF"/>
    <w:rsid w:val="00080CB1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1D93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0226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2844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29F3"/>
    <w:rsid w:val="002430DD"/>
    <w:rsid w:val="00243ECC"/>
    <w:rsid w:val="002471DE"/>
    <w:rsid w:val="002500E1"/>
    <w:rsid w:val="0025037D"/>
    <w:rsid w:val="00250FEB"/>
    <w:rsid w:val="00251CBA"/>
    <w:rsid w:val="0025278D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1641"/>
    <w:rsid w:val="003022B3"/>
    <w:rsid w:val="003038F5"/>
    <w:rsid w:val="00303D07"/>
    <w:rsid w:val="00307D0F"/>
    <w:rsid w:val="00310E7C"/>
    <w:rsid w:val="0031515F"/>
    <w:rsid w:val="003156E5"/>
    <w:rsid w:val="00316053"/>
    <w:rsid w:val="00316D03"/>
    <w:rsid w:val="003179AD"/>
    <w:rsid w:val="00320C74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264"/>
    <w:rsid w:val="003426AF"/>
    <w:rsid w:val="00354F63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496"/>
    <w:rsid w:val="003A562D"/>
    <w:rsid w:val="003A7351"/>
    <w:rsid w:val="003B06E1"/>
    <w:rsid w:val="003B1696"/>
    <w:rsid w:val="003B2760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789"/>
    <w:rsid w:val="003D3ADE"/>
    <w:rsid w:val="003D3CBD"/>
    <w:rsid w:val="003D437F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16D3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1DA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2C28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0A3E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99E"/>
    <w:rsid w:val="00860A30"/>
    <w:rsid w:val="00861DA0"/>
    <w:rsid w:val="00862117"/>
    <w:rsid w:val="00862929"/>
    <w:rsid w:val="00862A59"/>
    <w:rsid w:val="00863276"/>
    <w:rsid w:val="008655BB"/>
    <w:rsid w:val="008664A0"/>
    <w:rsid w:val="008664B5"/>
    <w:rsid w:val="00867F30"/>
    <w:rsid w:val="00870EDB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2DDF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03D7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07E79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15F5"/>
    <w:rsid w:val="00953C8D"/>
    <w:rsid w:val="00955869"/>
    <w:rsid w:val="00962D01"/>
    <w:rsid w:val="00962F13"/>
    <w:rsid w:val="00966755"/>
    <w:rsid w:val="0096681C"/>
    <w:rsid w:val="00970EA2"/>
    <w:rsid w:val="00971165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875DB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A70A4"/>
    <w:rsid w:val="009B0133"/>
    <w:rsid w:val="009B0BD3"/>
    <w:rsid w:val="009B0F2D"/>
    <w:rsid w:val="009B1624"/>
    <w:rsid w:val="009B1AD9"/>
    <w:rsid w:val="009B3FFB"/>
    <w:rsid w:val="009B5924"/>
    <w:rsid w:val="009C033F"/>
    <w:rsid w:val="009C0F00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0C7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46524"/>
    <w:rsid w:val="00A4692F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078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3646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6B5D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3D09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061"/>
    <w:rsid w:val="00B54D58"/>
    <w:rsid w:val="00B54F3F"/>
    <w:rsid w:val="00B56A3C"/>
    <w:rsid w:val="00B60C71"/>
    <w:rsid w:val="00B6164F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0035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0583C"/>
    <w:rsid w:val="00C11059"/>
    <w:rsid w:val="00C11F5E"/>
    <w:rsid w:val="00C135FF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1EA3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5DE0"/>
    <w:rsid w:val="00C668FD"/>
    <w:rsid w:val="00C703EA"/>
    <w:rsid w:val="00C749E2"/>
    <w:rsid w:val="00C8048D"/>
    <w:rsid w:val="00C8117F"/>
    <w:rsid w:val="00C83428"/>
    <w:rsid w:val="00C844E1"/>
    <w:rsid w:val="00C848B4"/>
    <w:rsid w:val="00C87AE6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A5602"/>
    <w:rsid w:val="00CB0E27"/>
    <w:rsid w:val="00CB13E1"/>
    <w:rsid w:val="00CB142A"/>
    <w:rsid w:val="00CB1E6C"/>
    <w:rsid w:val="00CB2457"/>
    <w:rsid w:val="00CB3D61"/>
    <w:rsid w:val="00CB4513"/>
    <w:rsid w:val="00CC2F11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0B6E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0D5F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3EDE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1B9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6DE2"/>
    <w:rsid w:val="00E87880"/>
    <w:rsid w:val="00E93F47"/>
    <w:rsid w:val="00E943BA"/>
    <w:rsid w:val="00E961D3"/>
    <w:rsid w:val="00E96F60"/>
    <w:rsid w:val="00E97CC3"/>
    <w:rsid w:val="00EA0C72"/>
    <w:rsid w:val="00EA655C"/>
    <w:rsid w:val="00EA6A8B"/>
    <w:rsid w:val="00EB1C2B"/>
    <w:rsid w:val="00EB1FD7"/>
    <w:rsid w:val="00EB259E"/>
    <w:rsid w:val="00EC5166"/>
    <w:rsid w:val="00EC51BB"/>
    <w:rsid w:val="00EC59B7"/>
    <w:rsid w:val="00EC6872"/>
    <w:rsid w:val="00EC6D8C"/>
    <w:rsid w:val="00EC7F88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17D6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8A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3">
    <w:name w:val="List Paragraph"/>
    <w:basedOn w:val="a"/>
    <w:uiPriority w:val="34"/>
    <w:qFormat/>
    <w:rsid w:val="003A5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3A67-455C-4063-A6FA-4C4978A3B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Торги</cp:lastModifiedBy>
  <cp:revision>34</cp:revision>
  <cp:lastPrinted>2017-11-09T08:10:00Z</cp:lastPrinted>
  <dcterms:created xsi:type="dcterms:W3CDTF">2017-04-04T10:56:00Z</dcterms:created>
  <dcterms:modified xsi:type="dcterms:W3CDTF">2017-12-29T06:47:00Z</dcterms:modified>
</cp:coreProperties>
</file>